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2F38F" w14:textId="6B4DD3B6" w:rsidR="00B30A8D" w:rsidRPr="005B0E26" w:rsidRDefault="003C1D47" w:rsidP="005B0E26">
      <w:pPr>
        <w:jc w:val="center"/>
        <w:rPr>
          <w:rFonts w:ascii="HGMaruGothicMPRO" w:eastAsia="HGMaruGothicMPRO" w:hAnsi="HGMaruGothicMPRO"/>
          <w:b/>
          <w:bCs/>
          <w:color w:val="C45911" w:themeColor="accent2" w:themeShade="BF"/>
          <w:sz w:val="32"/>
        </w:rPr>
      </w:pPr>
      <w:bookmarkStart w:id="0" w:name="_GoBack"/>
      <w:r w:rsidRPr="005B0E26">
        <w:rPr>
          <w:rFonts w:ascii="HGMaruGothicMPRO" w:eastAsia="HGMaruGothicMPRO" w:hAnsi="HGMaruGothicMPRO" w:hint="eastAsia"/>
          <w:b/>
          <w:bCs/>
          <w:color w:val="C45911" w:themeColor="accent2" w:themeShade="BF"/>
          <w:sz w:val="32"/>
        </w:rPr>
        <w:t>令和元</w:t>
      </w:r>
      <w:r w:rsidR="00B30A8D" w:rsidRPr="005B0E26">
        <w:rPr>
          <w:rFonts w:ascii="HGMaruGothicMPRO" w:eastAsia="HGMaruGothicMPRO" w:hAnsi="HGMaruGothicMPRO" w:hint="eastAsia"/>
          <w:b/>
          <w:bCs/>
          <w:color w:val="C45911" w:themeColor="accent2" w:themeShade="BF"/>
          <w:sz w:val="32"/>
        </w:rPr>
        <w:t xml:space="preserve">年度　</w:t>
      </w:r>
      <w:r w:rsidR="00CC4EFD" w:rsidRPr="005B0E26">
        <w:rPr>
          <w:rFonts w:ascii="HGMaruGothicMPRO" w:eastAsia="HGMaruGothicMPRO" w:hAnsi="HGMaruGothicMPRO" w:hint="eastAsia"/>
          <w:b/>
          <w:bCs/>
          <w:color w:val="C45911" w:themeColor="accent2" w:themeShade="BF"/>
          <w:sz w:val="32"/>
        </w:rPr>
        <w:t>富山市ボランティア交流会</w:t>
      </w:r>
      <w:r w:rsidRPr="005B0E26">
        <w:rPr>
          <w:rFonts w:ascii="HGMaruGothicMPRO" w:eastAsia="HGMaruGothicMPRO" w:hAnsi="HGMaruGothicMPRO" w:hint="eastAsia"/>
          <w:b/>
          <w:bCs/>
          <w:color w:val="C45911" w:themeColor="accent2" w:themeShade="BF"/>
          <w:sz w:val="32"/>
        </w:rPr>
        <w:t>を</w:t>
      </w:r>
      <w:r w:rsidR="00B30A8D" w:rsidRPr="005B0E26">
        <w:rPr>
          <w:rFonts w:ascii="HGMaruGothicMPRO" w:eastAsia="HGMaruGothicMPRO" w:hAnsi="HGMaruGothicMPRO" w:hint="eastAsia"/>
          <w:b/>
          <w:bCs/>
          <w:color w:val="C45911" w:themeColor="accent2" w:themeShade="BF"/>
          <w:sz w:val="32"/>
        </w:rPr>
        <w:t>開催しました！</w:t>
      </w:r>
    </w:p>
    <w:tbl>
      <w:tblPr>
        <w:tblStyle w:val="a3"/>
        <w:tblW w:w="0" w:type="auto"/>
        <w:tblLook w:val="04A0" w:firstRow="1" w:lastRow="0" w:firstColumn="1" w:lastColumn="0" w:noHBand="0" w:noVBand="1"/>
      </w:tblPr>
      <w:tblGrid>
        <w:gridCol w:w="1313"/>
        <w:gridCol w:w="7747"/>
      </w:tblGrid>
      <w:tr w:rsidR="00063DEB" w14:paraId="10AF9958" w14:textId="77777777" w:rsidTr="003C1D47">
        <w:trPr>
          <w:trHeight w:val="370"/>
        </w:trPr>
        <w:tc>
          <w:tcPr>
            <w:tcW w:w="9060" w:type="dxa"/>
            <w:gridSpan w:val="2"/>
          </w:tcPr>
          <w:bookmarkEnd w:id="0"/>
          <w:p w14:paraId="75A687AB" w14:textId="5A9EB4B2" w:rsidR="00063DEB" w:rsidRDefault="003C1D47">
            <w:pPr>
              <w:rPr>
                <w:rFonts w:ascii="HGMaruGothicMPRO" w:eastAsia="HGMaruGothicMPRO" w:hAnsi="HGMaruGothicMPRO"/>
              </w:rPr>
            </w:pPr>
            <w:r>
              <w:rPr>
                <w:rFonts w:ascii="HGMaruGothicMPRO" w:eastAsia="HGMaruGothicMPRO" w:hAnsi="HGMaruGothicMPRO" w:hint="eastAsia"/>
              </w:rPr>
              <w:t>令和元</w:t>
            </w:r>
            <w:r w:rsidR="00063DEB">
              <w:rPr>
                <w:rFonts w:ascii="HGMaruGothicMPRO" w:eastAsia="HGMaruGothicMPRO" w:hAnsi="HGMaruGothicMPRO" w:hint="eastAsia"/>
              </w:rPr>
              <w:t>年</w:t>
            </w:r>
            <w:r w:rsidR="00EF3CFC">
              <w:rPr>
                <w:rFonts w:ascii="HGMaruGothicMPRO" w:eastAsia="HGMaruGothicMPRO" w:hAnsi="HGMaruGothicMPRO" w:hint="eastAsia"/>
              </w:rPr>
              <w:t>度</w:t>
            </w:r>
            <w:r w:rsidR="00063DEB">
              <w:rPr>
                <w:rFonts w:ascii="HGMaruGothicMPRO" w:eastAsia="HGMaruGothicMPRO" w:hAnsi="HGMaruGothicMPRO" w:hint="eastAsia"/>
              </w:rPr>
              <w:t xml:space="preserve">　</w:t>
            </w:r>
            <w:r w:rsidR="00CC4EFD">
              <w:rPr>
                <w:rFonts w:ascii="HGMaruGothicMPRO" w:eastAsia="HGMaruGothicMPRO" w:hAnsi="HGMaruGothicMPRO" w:hint="eastAsia"/>
              </w:rPr>
              <w:t>富山市ボランティア交流</w:t>
            </w:r>
            <w:r>
              <w:rPr>
                <w:rFonts w:ascii="HGMaruGothicMPRO" w:eastAsia="HGMaruGothicMPRO" w:hAnsi="HGMaruGothicMPRO" w:hint="eastAsia"/>
              </w:rPr>
              <w:t>会</w:t>
            </w:r>
          </w:p>
        </w:tc>
      </w:tr>
      <w:tr w:rsidR="00B30A8D" w14:paraId="160FFA1B" w14:textId="77777777" w:rsidTr="003C1D47">
        <w:trPr>
          <w:trHeight w:val="740"/>
        </w:trPr>
        <w:tc>
          <w:tcPr>
            <w:tcW w:w="1313" w:type="dxa"/>
          </w:tcPr>
          <w:p w14:paraId="3B9A7FF0" w14:textId="77777777" w:rsidR="00B30A8D" w:rsidRDefault="00B30A8D">
            <w:pPr>
              <w:rPr>
                <w:rFonts w:ascii="HGMaruGothicMPRO" w:eastAsia="HGMaruGothicMPRO" w:hAnsi="HGMaruGothicMPRO"/>
              </w:rPr>
            </w:pPr>
            <w:r>
              <w:rPr>
                <w:rFonts w:ascii="HGMaruGothicMPRO" w:eastAsia="HGMaruGothicMPRO" w:hAnsi="HGMaruGothicMPRO" w:hint="eastAsia"/>
              </w:rPr>
              <w:t>開催日時等</w:t>
            </w:r>
          </w:p>
        </w:tc>
        <w:tc>
          <w:tcPr>
            <w:tcW w:w="7747" w:type="dxa"/>
          </w:tcPr>
          <w:p w14:paraId="312AF228" w14:textId="4E60C1C8" w:rsidR="00EF3CFC" w:rsidRPr="00F16234" w:rsidRDefault="00063DEB">
            <w:pPr>
              <w:rPr>
                <w:rFonts w:ascii="HGMaruGothicMPRO" w:eastAsia="HGMaruGothicMPRO" w:hAnsi="HGMaruGothicMPRO"/>
              </w:rPr>
            </w:pPr>
            <w:r>
              <w:rPr>
                <w:rFonts w:ascii="HGMaruGothicMPRO" w:eastAsia="HGMaruGothicMPRO" w:hAnsi="HGMaruGothicMPRO" w:hint="eastAsia"/>
              </w:rPr>
              <w:t>日時：</w:t>
            </w:r>
            <w:r w:rsidR="003C1D47">
              <w:rPr>
                <w:rFonts w:ascii="HGMaruGothicMPRO" w:eastAsia="HGMaruGothicMPRO" w:hAnsi="HGMaruGothicMPRO" w:hint="eastAsia"/>
              </w:rPr>
              <w:t>令和元</w:t>
            </w:r>
            <w:r w:rsidR="00EF3CFC">
              <w:rPr>
                <w:rFonts w:ascii="HGMaruGothicMPRO" w:eastAsia="HGMaruGothicMPRO" w:hAnsi="HGMaruGothicMPRO" w:hint="eastAsia"/>
              </w:rPr>
              <w:t>年</w:t>
            </w:r>
            <w:r w:rsidR="00CC4EFD">
              <w:rPr>
                <w:rFonts w:ascii="HGMaruGothicMPRO" w:eastAsia="HGMaruGothicMPRO" w:hAnsi="HGMaruGothicMPRO" w:hint="eastAsia"/>
              </w:rPr>
              <w:t>８</w:t>
            </w:r>
            <w:r w:rsidR="00EF3CFC">
              <w:rPr>
                <w:rFonts w:ascii="HGMaruGothicMPRO" w:eastAsia="HGMaruGothicMPRO" w:hAnsi="HGMaruGothicMPRO" w:hint="eastAsia"/>
              </w:rPr>
              <w:t>月</w:t>
            </w:r>
            <w:r w:rsidR="00CC4EFD">
              <w:rPr>
                <w:rFonts w:ascii="HGMaruGothicMPRO" w:eastAsia="HGMaruGothicMPRO" w:hAnsi="HGMaruGothicMPRO" w:hint="eastAsia"/>
              </w:rPr>
              <w:t>３１</w:t>
            </w:r>
            <w:r w:rsidR="00843CE9">
              <w:rPr>
                <w:rFonts w:ascii="HGMaruGothicMPRO" w:eastAsia="HGMaruGothicMPRO" w:hAnsi="HGMaruGothicMPRO" w:hint="eastAsia"/>
              </w:rPr>
              <w:t>日（</w:t>
            </w:r>
            <w:r w:rsidR="00CC4EFD">
              <w:rPr>
                <w:rFonts w:ascii="HGMaruGothicMPRO" w:eastAsia="HGMaruGothicMPRO" w:hAnsi="HGMaruGothicMPRO" w:hint="eastAsia"/>
              </w:rPr>
              <w:t>土</w:t>
            </w:r>
            <w:r w:rsidR="00EF3CFC">
              <w:rPr>
                <w:rFonts w:ascii="HGMaruGothicMPRO" w:eastAsia="HGMaruGothicMPRO" w:hAnsi="HGMaruGothicMPRO" w:hint="eastAsia"/>
              </w:rPr>
              <w:t>）</w:t>
            </w:r>
            <w:r w:rsidR="003C1D47">
              <w:rPr>
                <w:rFonts w:ascii="HGMaruGothicMPRO" w:eastAsia="HGMaruGothicMPRO" w:hAnsi="HGMaruGothicMPRO" w:hint="eastAsia"/>
              </w:rPr>
              <w:t>１３</w:t>
            </w:r>
            <w:r w:rsidR="00EF3CFC">
              <w:rPr>
                <w:rFonts w:ascii="HGMaruGothicMPRO" w:eastAsia="HGMaruGothicMPRO" w:hAnsi="HGMaruGothicMPRO" w:hint="eastAsia"/>
              </w:rPr>
              <w:t>：</w:t>
            </w:r>
            <w:r w:rsidR="003C1D47">
              <w:rPr>
                <w:rFonts w:ascii="HGMaruGothicMPRO" w:eastAsia="HGMaruGothicMPRO" w:hAnsi="HGMaruGothicMPRO" w:hint="eastAsia"/>
              </w:rPr>
              <w:t>３</w:t>
            </w:r>
            <w:r w:rsidR="00EF3CFC">
              <w:rPr>
                <w:rFonts w:ascii="HGMaruGothicMPRO" w:eastAsia="HGMaruGothicMPRO" w:hAnsi="HGMaruGothicMPRO" w:hint="eastAsia"/>
              </w:rPr>
              <w:t>0～</w:t>
            </w:r>
            <w:r w:rsidR="00CC4EFD">
              <w:rPr>
                <w:rFonts w:ascii="HGMaruGothicMPRO" w:eastAsia="HGMaruGothicMPRO" w:hAnsi="HGMaruGothicMPRO" w:hint="eastAsia"/>
              </w:rPr>
              <w:t>１６</w:t>
            </w:r>
            <w:r w:rsidR="00EF3CFC">
              <w:rPr>
                <w:rFonts w:ascii="HGMaruGothicMPRO" w:eastAsia="HGMaruGothicMPRO" w:hAnsi="HGMaruGothicMPRO" w:hint="eastAsia"/>
              </w:rPr>
              <w:t>：</w:t>
            </w:r>
            <w:r w:rsidR="00CC4EFD">
              <w:rPr>
                <w:rFonts w:ascii="HGMaruGothicMPRO" w:eastAsia="HGMaruGothicMPRO" w:hAnsi="HGMaruGothicMPRO" w:hint="eastAsia"/>
              </w:rPr>
              <w:t>０</w:t>
            </w:r>
            <w:r w:rsidR="00EF3CFC">
              <w:rPr>
                <w:rFonts w:ascii="HGMaruGothicMPRO" w:eastAsia="HGMaruGothicMPRO" w:hAnsi="HGMaruGothicMPRO" w:hint="eastAsia"/>
              </w:rPr>
              <w:t>0</w:t>
            </w:r>
          </w:p>
          <w:p w14:paraId="5798A572" w14:textId="1F4AF556" w:rsidR="00B30A8D" w:rsidRDefault="00063DEB" w:rsidP="00BA4336">
            <w:pPr>
              <w:rPr>
                <w:rFonts w:ascii="HGMaruGothicMPRO" w:eastAsia="HGMaruGothicMPRO" w:hAnsi="HGMaruGothicMPRO"/>
              </w:rPr>
            </w:pPr>
            <w:r>
              <w:rPr>
                <w:rFonts w:ascii="HGMaruGothicMPRO" w:eastAsia="HGMaruGothicMPRO" w:hAnsi="HGMaruGothicMPRO" w:hint="eastAsia"/>
              </w:rPr>
              <w:t>場所：</w:t>
            </w:r>
            <w:r w:rsidR="003C1D47">
              <w:rPr>
                <w:rFonts w:ascii="HGMaruGothicMPRO" w:eastAsia="HGMaruGothicMPRO" w:hAnsi="HGMaruGothicMPRO" w:hint="eastAsia"/>
              </w:rPr>
              <w:t>富山市総合社会福祉センター　３階　大ホール</w:t>
            </w:r>
          </w:p>
        </w:tc>
      </w:tr>
      <w:tr w:rsidR="00B30A8D" w14:paraId="7F1A7AF8" w14:textId="77777777" w:rsidTr="003C1D47">
        <w:trPr>
          <w:trHeight w:val="406"/>
        </w:trPr>
        <w:tc>
          <w:tcPr>
            <w:tcW w:w="1313" w:type="dxa"/>
            <w:tcBorders>
              <w:bottom w:val="single" w:sz="4" w:space="0" w:color="auto"/>
            </w:tcBorders>
          </w:tcPr>
          <w:p w14:paraId="7DFAA2AA" w14:textId="7456554C" w:rsidR="00B30A8D" w:rsidRDefault="003C1D47" w:rsidP="003C1D47">
            <w:pPr>
              <w:rPr>
                <w:rFonts w:ascii="HGMaruGothicMPRO" w:eastAsia="HGMaruGothicMPRO" w:hAnsi="HGMaruGothicMPRO"/>
              </w:rPr>
            </w:pPr>
            <w:r>
              <w:rPr>
                <w:rFonts w:ascii="HGMaruGothicMPRO" w:eastAsia="HGMaruGothicMPRO" w:hAnsi="HGMaruGothicMPRO" w:hint="eastAsia"/>
              </w:rPr>
              <w:t>参加人数</w:t>
            </w:r>
          </w:p>
        </w:tc>
        <w:tc>
          <w:tcPr>
            <w:tcW w:w="7747" w:type="dxa"/>
            <w:tcBorders>
              <w:bottom w:val="single" w:sz="4" w:space="0" w:color="auto"/>
            </w:tcBorders>
          </w:tcPr>
          <w:p w14:paraId="133F5131" w14:textId="66FE9E61" w:rsidR="00B30A8D" w:rsidRDefault="00CC4EFD" w:rsidP="00EF3CFC">
            <w:pPr>
              <w:rPr>
                <w:rFonts w:ascii="HGMaruGothicMPRO" w:eastAsia="HGMaruGothicMPRO" w:hAnsi="HGMaruGothicMPRO"/>
              </w:rPr>
            </w:pPr>
            <w:r>
              <w:rPr>
                <w:rFonts w:ascii="HGMaruGothicMPRO" w:eastAsia="HGMaruGothicMPRO" w:hAnsi="HGMaruGothicMPRO" w:hint="eastAsia"/>
              </w:rPr>
              <w:t>８５名　ボランティアセンター登録者、ボランティアサポーターなど</w:t>
            </w:r>
          </w:p>
        </w:tc>
      </w:tr>
      <w:tr w:rsidR="00B30A8D" w14:paraId="38791898" w14:textId="77777777" w:rsidTr="005B0E26">
        <w:trPr>
          <w:trHeight w:val="6076"/>
        </w:trPr>
        <w:tc>
          <w:tcPr>
            <w:tcW w:w="1313" w:type="dxa"/>
          </w:tcPr>
          <w:p w14:paraId="0201352B" w14:textId="77777777" w:rsidR="00B30A8D" w:rsidRDefault="00B30A8D">
            <w:pPr>
              <w:rPr>
                <w:rFonts w:ascii="HGMaruGothicMPRO" w:eastAsia="HGMaruGothicMPRO" w:hAnsi="HGMaruGothicMPRO"/>
              </w:rPr>
            </w:pPr>
            <w:r>
              <w:rPr>
                <w:rFonts w:ascii="HGMaruGothicMPRO" w:eastAsia="HGMaruGothicMPRO" w:hAnsi="HGMaruGothicMPRO" w:hint="eastAsia"/>
              </w:rPr>
              <w:t>内容</w:t>
            </w:r>
          </w:p>
        </w:tc>
        <w:tc>
          <w:tcPr>
            <w:tcW w:w="7747" w:type="dxa"/>
          </w:tcPr>
          <w:p w14:paraId="43062B3D" w14:textId="245EB037" w:rsidR="003479FC" w:rsidRDefault="003479FC" w:rsidP="00843CE9">
            <w:pPr>
              <w:wordWrap w:val="0"/>
              <w:snapToGrid w:val="0"/>
              <w:spacing w:line="20" w:lineRule="atLeast"/>
              <w:jc w:val="left"/>
              <w:rPr>
                <w:rFonts w:ascii="HGMaruGothicMPRO" w:eastAsia="HGMaruGothicMPRO" w:hAnsi="HGMaruGothicMPRO"/>
                <w:szCs w:val="21"/>
              </w:rPr>
            </w:pPr>
          </w:p>
          <w:p w14:paraId="3775838F" w14:textId="2A2E9153" w:rsidR="003479FC" w:rsidRPr="00A03481" w:rsidRDefault="00A03481" w:rsidP="00843CE9">
            <w:pPr>
              <w:wordWrap w:val="0"/>
              <w:snapToGrid w:val="0"/>
              <w:spacing w:line="20" w:lineRule="atLeast"/>
              <w:jc w:val="left"/>
              <w:rPr>
                <w:rFonts w:ascii="HGMaruGothicMPRO" w:eastAsia="HGMaruGothicMPRO" w:hAnsi="HGMaruGothicMPRO"/>
                <w:szCs w:val="21"/>
              </w:rPr>
            </w:pPr>
            <w:r>
              <w:rPr>
                <w:rFonts w:ascii="HGMaruGothicMPRO" w:eastAsia="HGMaruGothicMPRO" w:hAnsi="HGMaruGothicMPRO" w:hint="eastAsia"/>
                <w:szCs w:val="21"/>
              </w:rPr>
              <w:t>◆</w:t>
            </w:r>
            <w:r w:rsidR="00CC4EFD">
              <w:rPr>
                <w:rFonts w:ascii="HGMaruGothicMPRO" w:eastAsia="HGMaruGothicMPRO" w:hAnsi="HGMaruGothicMPRO" w:hint="eastAsia"/>
                <w:szCs w:val="21"/>
              </w:rPr>
              <w:t>活動発表・実践発表</w:t>
            </w:r>
          </w:p>
          <w:p w14:paraId="117FDEFA" w14:textId="22E9EF88" w:rsidR="00CC4EFD" w:rsidRPr="00C17E24" w:rsidRDefault="00CC4EFD" w:rsidP="00C17E24">
            <w:pPr>
              <w:pStyle w:val="aa"/>
              <w:numPr>
                <w:ilvl w:val="0"/>
                <w:numId w:val="2"/>
              </w:numPr>
              <w:ind w:leftChars="0"/>
              <w:rPr>
                <w:rFonts w:ascii="HGMaruGothicMPRO" w:eastAsia="HGMaruGothicMPRO" w:hAnsi="HGMaruGothicMPRO"/>
                <w:szCs w:val="21"/>
              </w:rPr>
            </w:pPr>
            <w:r w:rsidRPr="00C17E24">
              <w:rPr>
                <w:rFonts w:ascii="HGMaruGothicMPRO" w:eastAsia="HGMaruGothicMPRO" w:hAnsi="HGMaruGothicMPRO" w:hint="eastAsia"/>
                <w:szCs w:val="21"/>
              </w:rPr>
              <w:t>「パープル＆ハイタッチ」</w:t>
            </w:r>
          </w:p>
          <w:p w14:paraId="583B378F" w14:textId="7D192EED" w:rsidR="00CC4EFD" w:rsidRDefault="00CC4EFD" w:rsidP="00CC4EFD">
            <w:pPr>
              <w:ind w:left="420" w:hangingChars="200" w:hanging="420"/>
              <w:rPr>
                <w:rFonts w:ascii="HGMaruGothicMPRO" w:eastAsia="HGMaruGothicMPRO" w:hAnsi="HGMaruGothicMPRO"/>
                <w:szCs w:val="21"/>
              </w:rPr>
            </w:pPr>
            <w:r>
              <w:rPr>
                <w:rFonts w:ascii="HGMaruGothicMPRO" w:eastAsia="HGMaruGothicMPRO" w:hAnsi="HGMaruGothicMPRO" w:hint="eastAsia"/>
                <w:szCs w:val="21"/>
              </w:rPr>
              <w:t xml:space="preserve">　　ハーモニカ演奏を通して施設訪問などされています。平成２４年に発足</w:t>
            </w:r>
          </w:p>
          <w:p w14:paraId="5CA9660A" w14:textId="2D570C5F" w:rsidR="00CC4EFD" w:rsidRDefault="00CC4EFD" w:rsidP="00CC4EFD">
            <w:pPr>
              <w:ind w:left="420" w:hangingChars="200" w:hanging="420"/>
              <w:rPr>
                <w:rFonts w:ascii="HGMaruGothicMPRO" w:eastAsia="HGMaruGothicMPRO" w:hAnsi="HGMaruGothicMPRO"/>
                <w:szCs w:val="21"/>
              </w:rPr>
            </w:pPr>
            <w:r>
              <w:rPr>
                <w:rFonts w:ascii="HGMaruGothicMPRO" w:eastAsia="HGMaruGothicMPRO" w:hAnsi="HGMaruGothicMPRO" w:hint="eastAsia"/>
                <w:szCs w:val="21"/>
              </w:rPr>
              <w:t xml:space="preserve">　され、平成３０年富山市社会福祉協議会長表彰を受賞されました。</w:t>
            </w:r>
          </w:p>
          <w:p w14:paraId="0393C9F7" w14:textId="0B344950" w:rsidR="00CC4EFD" w:rsidRDefault="00CC4EFD" w:rsidP="00CC4EFD">
            <w:pPr>
              <w:ind w:left="420" w:hangingChars="200" w:hanging="420"/>
              <w:rPr>
                <w:rFonts w:ascii="HGMaruGothicMPRO" w:eastAsia="HGMaruGothicMPRO" w:hAnsi="HGMaruGothicMPRO"/>
                <w:szCs w:val="21"/>
              </w:rPr>
            </w:pPr>
            <w:r>
              <w:rPr>
                <w:rFonts w:ascii="HGMaruGothicMPRO" w:eastAsia="HGMaruGothicMPRO" w:hAnsi="HGMaruGothicMPRO" w:hint="eastAsia"/>
                <w:szCs w:val="21"/>
              </w:rPr>
              <w:t xml:space="preserve">　　参加された皆さんがハーモニカと一緒に歌い、会場が一体となりました。</w:t>
            </w:r>
          </w:p>
          <w:p w14:paraId="09D9EA56" w14:textId="0EAD81B6" w:rsidR="00CC4EFD" w:rsidRDefault="00CC4EFD" w:rsidP="00DB194F">
            <w:pPr>
              <w:ind w:left="420" w:hangingChars="200" w:hanging="420"/>
              <w:rPr>
                <w:rFonts w:ascii="HGMaruGothicMPRO" w:eastAsia="HGMaruGothicMPRO" w:hAnsi="HGMaruGothicMPRO" w:hint="eastAsia"/>
                <w:szCs w:val="21"/>
              </w:rPr>
            </w:pPr>
            <w:r>
              <w:rPr>
                <w:rFonts w:ascii="HGMaruGothicMPRO" w:eastAsia="HGMaruGothicMPRO" w:hAnsi="HGMaruGothicMPRO" w:hint="eastAsia"/>
                <w:szCs w:val="21"/>
              </w:rPr>
              <w:t xml:space="preserve">　　</w:t>
            </w:r>
          </w:p>
          <w:p w14:paraId="5584E7C2" w14:textId="790AA244" w:rsidR="00A03481" w:rsidRDefault="00C17E24" w:rsidP="00C17E24">
            <w:pPr>
              <w:pStyle w:val="aa"/>
              <w:numPr>
                <w:ilvl w:val="0"/>
                <w:numId w:val="2"/>
              </w:numPr>
              <w:ind w:leftChars="0"/>
              <w:rPr>
                <w:rFonts w:ascii="HGMaruGothicMPRO" w:eastAsia="HGMaruGothicMPRO" w:hAnsi="HGMaruGothicMPRO"/>
                <w:szCs w:val="21"/>
              </w:rPr>
            </w:pPr>
            <w:r>
              <w:rPr>
                <w:rFonts w:ascii="HGMaruGothicMPRO" w:eastAsia="HGMaruGothicMPRO" w:hAnsi="HGMaruGothicMPRO" w:hint="eastAsia"/>
                <w:szCs w:val="21"/>
              </w:rPr>
              <w:t>「いきいき越中玉すだれサークル」</w:t>
            </w:r>
          </w:p>
          <w:p w14:paraId="456A5DE6" w14:textId="1AD79A25" w:rsidR="00C17E24" w:rsidRDefault="00C17E24" w:rsidP="00C17E24">
            <w:pPr>
              <w:pStyle w:val="aa"/>
              <w:ind w:leftChars="0" w:left="420"/>
              <w:rPr>
                <w:rFonts w:ascii="HGMaruGothicMPRO" w:eastAsia="HGMaruGothicMPRO" w:hAnsi="HGMaruGothicMPRO"/>
                <w:szCs w:val="21"/>
              </w:rPr>
            </w:pPr>
            <w:r>
              <w:rPr>
                <w:rFonts w:ascii="HGMaruGothicMPRO" w:eastAsia="HGMaruGothicMPRO" w:hAnsi="HGMaruGothicMPRO" w:hint="eastAsia"/>
                <w:szCs w:val="21"/>
              </w:rPr>
              <w:t>玉すだれやマジック披露を通して施設訪問などされています。平成１４年に</w:t>
            </w:r>
          </w:p>
          <w:p w14:paraId="5E3475EE" w14:textId="44D40853" w:rsidR="00C17E24" w:rsidRDefault="00C17E24" w:rsidP="00C17E24">
            <w:pPr>
              <w:rPr>
                <w:rFonts w:ascii="HGMaruGothicMPRO" w:eastAsia="HGMaruGothicMPRO" w:hAnsi="HGMaruGothicMPRO"/>
                <w:szCs w:val="21"/>
              </w:rPr>
            </w:pPr>
            <w:r>
              <w:rPr>
                <w:rFonts w:ascii="HGMaruGothicMPRO" w:eastAsia="HGMaruGothicMPRO" w:hAnsi="HGMaruGothicMPRO" w:hint="eastAsia"/>
                <w:szCs w:val="21"/>
              </w:rPr>
              <w:t xml:space="preserve">　発足され、平成３０年富山県社会福祉協議会長表彰を受賞されました。</w:t>
            </w:r>
          </w:p>
          <w:p w14:paraId="268BAD8B" w14:textId="044BA40F" w:rsidR="00C17E24" w:rsidRDefault="00C17E24" w:rsidP="00C17E24">
            <w:pPr>
              <w:ind w:left="210" w:hangingChars="100" w:hanging="210"/>
              <w:rPr>
                <w:rFonts w:ascii="HGMaruGothicMPRO" w:eastAsia="HGMaruGothicMPRO" w:hAnsi="HGMaruGothicMPRO"/>
                <w:szCs w:val="21"/>
              </w:rPr>
            </w:pPr>
            <w:r>
              <w:rPr>
                <w:rFonts w:ascii="HGMaruGothicMPRO" w:eastAsia="HGMaruGothicMPRO" w:hAnsi="HGMaruGothicMPRO" w:hint="eastAsia"/>
                <w:szCs w:val="21"/>
              </w:rPr>
              <w:t xml:space="preserve">　　玉すだれで富山の名所を再現する技はすばらしく会場からは拍手喝采でした。</w:t>
            </w:r>
          </w:p>
          <w:p w14:paraId="70A521C6" w14:textId="66655D35" w:rsidR="00C17E24" w:rsidRDefault="00C17E24">
            <w:pPr>
              <w:rPr>
                <w:rFonts w:ascii="HGMaruGothicMPRO" w:eastAsia="HGMaruGothicMPRO" w:hAnsi="HGMaruGothicMPRO" w:hint="eastAsia"/>
                <w:szCs w:val="21"/>
              </w:rPr>
            </w:pPr>
          </w:p>
          <w:p w14:paraId="5082019D" w14:textId="6841D303" w:rsidR="00A03481" w:rsidRDefault="00C17E24" w:rsidP="00C17E24">
            <w:pPr>
              <w:pStyle w:val="aa"/>
              <w:numPr>
                <w:ilvl w:val="0"/>
                <w:numId w:val="2"/>
              </w:numPr>
              <w:ind w:leftChars="0"/>
              <w:rPr>
                <w:rFonts w:ascii="HGMaruGothicMPRO" w:eastAsia="HGMaruGothicMPRO" w:hAnsi="HGMaruGothicMPRO"/>
                <w:szCs w:val="21"/>
              </w:rPr>
            </w:pPr>
            <w:r>
              <w:rPr>
                <w:rFonts w:ascii="HGMaruGothicMPRO" w:eastAsia="HGMaruGothicMPRO" w:hAnsi="HGMaruGothicMPRO" w:hint="eastAsia"/>
                <w:szCs w:val="21"/>
              </w:rPr>
              <w:t>「アイサポート</w:t>
            </w:r>
            <w:proofErr w:type="spellStart"/>
            <w:r>
              <w:rPr>
                <w:rFonts w:ascii="HGMaruGothicMPRO" w:eastAsia="HGMaruGothicMPRO" w:hAnsi="HGMaruGothicMPRO" w:hint="eastAsia"/>
                <w:szCs w:val="21"/>
              </w:rPr>
              <w:t>Kirara</w:t>
            </w:r>
            <w:proofErr w:type="spellEnd"/>
            <w:r>
              <w:rPr>
                <w:rFonts w:ascii="HGMaruGothicMPRO" w:eastAsia="HGMaruGothicMPRO" w:hAnsi="HGMaruGothicMPRO" w:hint="eastAsia"/>
                <w:szCs w:val="21"/>
              </w:rPr>
              <w:t>」</w:t>
            </w:r>
          </w:p>
          <w:p w14:paraId="68521040" w14:textId="41B31776" w:rsidR="00C17E24" w:rsidRPr="00C17E24" w:rsidRDefault="00C17E24" w:rsidP="00C17E24">
            <w:pPr>
              <w:rPr>
                <w:rFonts w:ascii="HGMaruGothicMPRO" w:eastAsia="HGMaruGothicMPRO" w:hAnsi="HGMaruGothicMPRO" w:hint="eastAsia"/>
                <w:szCs w:val="21"/>
              </w:rPr>
            </w:pPr>
            <w:r>
              <w:rPr>
                <w:rFonts w:ascii="HGMaruGothicMPRO" w:eastAsia="HGMaruGothicMPRO" w:hAnsi="HGMaruGothicMPRO" w:hint="eastAsia"/>
                <w:szCs w:val="21"/>
              </w:rPr>
              <w:t xml:space="preserve">　　</w:t>
            </w:r>
            <w:r w:rsidR="00685DE6">
              <w:rPr>
                <w:rFonts w:ascii="HGMaruGothicMPRO" w:eastAsia="HGMaruGothicMPRO" w:hAnsi="HGMaruGothicMPRO" w:hint="eastAsia"/>
                <w:szCs w:val="21"/>
              </w:rPr>
              <w:t>視覚障害のある方が読む点字図書の製作を主に、点字普及のため小中学校や</w:t>
            </w:r>
          </w:p>
          <w:p w14:paraId="0E6AF5DF" w14:textId="0CD675D4" w:rsidR="00513D1F" w:rsidRDefault="00A03481" w:rsidP="00685DE6">
            <w:pPr>
              <w:ind w:left="210" w:hangingChars="100" w:hanging="210"/>
              <w:rPr>
                <w:rFonts w:ascii="HGMaruGothicMPRO" w:eastAsia="HGMaruGothicMPRO" w:hAnsi="HGMaruGothicMPRO"/>
                <w:szCs w:val="21"/>
              </w:rPr>
            </w:pPr>
            <w:r>
              <w:rPr>
                <w:rFonts w:ascii="HGMaruGothicMPRO" w:eastAsia="HGMaruGothicMPRO" w:hAnsi="HGMaruGothicMPRO" w:hint="eastAsia"/>
                <w:szCs w:val="21"/>
              </w:rPr>
              <w:t xml:space="preserve">　</w:t>
            </w:r>
            <w:r w:rsidR="00685DE6">
              <w:rPr>
                <w:rFonts w:ascii="HGMaruGothicMPRO" w:eastAsia="HGMaruGothicMPRO" w:hAnsi="HGMaruGothicMPRO" w:hint="eastAsia"/>
                <w:szCs w:val="21"/>
              </w:rPr>
              <w:t>高校で点字教室を開催されています。平成３０年富山県社会福祉協議会長表彰を受賞されました。点字作成の実演をしていただき</w:t>
            </w:r>
            <w:r w:rsidR="00DB194F">
              <w:rPr>
                <w:rFonts w:ascii="HGMaruGothicMPRO" w:eastAsia="HGMaruGothicMPRO" w:hAnsi="HGMaruGothicMPRO" w:hint="eastAsia"/>
                <w:szCs w:val="21"/>
              </w:rPr>
              <w:t>、普段点字に馴染みのない</w:t>
            </w:r>
          </w:p>
          <w:p w14:paraId="0C70085F" w14:textId="2F5D72FF" w:rsidR="00DB194F" w:rsidRDefault="00DB194F" w:rsidP="00DB194F">
            <w:pPr>
              <w:ind w:left="210" w:hangingChars="100" w:hanging="210"/>
              <w:rPr>
                <w:rFonts w:ascii="HGMaruGothicMPRO" w:eastAsia="HGMaruGothicMPRO" w:hAnsi="HGMaruGothicMPRO"/>
                <w:szCs w:val="21"/>
              </w:rPr>
            </w:pPr>
            <w:r>
              <w:rPr>
                <w:rFonts w:ascii="HGMaruGothicMPRO" w:eastAsia="HGMaruGothicMPRO" w:hAnsi="HGMaruGothicMPRO" w:hint="eastAsia"/>
                <w:szCs w:val="21"/>
              </w:rPr>
              <w:t xml:space="preserve">　方にもわかりやすくお話していただけました。</w:t>
            </w:r>
          </w:p>
          <w:p w14:paraId="32EA0BD2" w14:textId="0FF9A806" w:rsidR="00DB194F" w:rsidRDefault="005B0E26" w:rsidP="00DB194F">
            <w:pPr>
              <w:ind w:left="210" w:hangingChars="100" w:hanging="210"/>
              <w:rPr>
                <w:rFonts w:ascii="HGMaruGothicMPRO" w:eastAsia="HGMaruGothicMPRO" w:hAnsi="HGMaruGothicMPRO"/>
                <w:szCs w:val="21"/>
              </w:rPr>
            </w:pPr>
            <w:r>
              <w:rPr>
                <w:rFonts w:ascii="HGMaruGothicMPRO" w:eastAsia="HGMaruGothicMPRO" w:hAnsi="HGMaruGothicMPRO"/>
                <w:noProof/>
                <w:szCs w:val="21"/>
              </w:rPr>
              <w:drawing>
                <wp:anchor distT="0" distB="0" distL="114300" distR="114300" simplePos="0" relativeHeight="251666432" behindDoc="0" locked="0" layoutInCell="1" allowOverlap="1" wp14:anchorId="2864B3F0" wp14:editId="28B11201">
                  <wp:simplePos x="0" y="0"/>
                  <wp:positionH relativeFrom="column">
                    <wp:posOffset>3196148</wp:posOffset>
                  </wp:positionH>
                  <wp:positionV relativeFrom="paragraph">
                    <wp:posOffset>16013</wp:posOffset>
                  </wp:positionV>
                  <wp:extent cx="1035947" cy="99334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ushi_akatonbo_yuyak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5947" cy="993344"/>
                          </a:xfrm>
                          <a:prstGeom prst="rect">
                            <a:avLst/>
                          </a:prstGeom>
                        </pic:spPr>
                      </pic:pic>
                    </a:graphicData>
                  </a:graphic>
                  <wp14:sizeRelH relativeFrom="page">
                    <wp14:pctWidth>0</wp14:pctWidth>
                  </wp14:sizeRelH>
                  <wp14:sizeRelV relativeFrom="page">
                    <wp14:pctHeight>0</wp14:pctHeight>
                  </wp14:sizeRelV>
                </wp:anchor>
              </w:drawing>
            </w:r>
            <w:r w:rsidR="00DB194F">
              <w:rPr>
                <w:rFonts w:ascii="HGMaruGothicMPRO" w:eastAsia="HGMaruGothicMPRO" w:hAnsi="HGMaruGothicMPRO" w:hint="eastAsia"/>
                <w:noProof/>
                <w:szCs w:val="21"/>
              </w:rPr>
              <w:drawing>
                <wp:anchor distT="0" distB="0" distL="114300" distR="114300" simplePos="0" relativeHeight="251662336" behindDoc="0" locked="0" layoutInCell="1" allowOverlap="1" wp14:anchorId="2FA489F3" wp14:editId="0E1CD8EB">
                  <wp:simplePos x="0" y="0"/>
                  <wp:positionH relativeFrom="column">
                    <wp:posOffset>227330</wp:posOffset>
                  </wp:positionH>
                  <wp:positionV relativeFrom="paragraph">
                    <wp:posOffset>157674</wp:posOffset>
                  </wp:positionV>
                  <wp:extent cx="2015490" cy="1511935"/>
                  <wp:effectExtent l="0" t="0" r="381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83100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5490" cy="1511935"/>
                          </a:xfrm>
                          <a:prstGeom prst="rect">
                            <a:avLst/>
                          </a:prstGeom>
                        </pic:spPr>
                      </pic:pic>
                    </a:graphicData>
                  </a:graphic>
                  <wp14:sizeRelH relativeFrom="page">
                    <wp14:pctWidth>0</wp14:pctWidth>
                  </wp14:sizeRelH>
                  <wp14:sizeRelV relativeFrom="page">
                    <wp14:pctHeight>0</wp14:pctHeight>
                  </wp14:sizeRelV>
                </wp:anchor>
              </w:drawing>
            </w:r>
          </w:p>
          <w:p w14:paraId="032E5F39" w14:textId="4E7F9E37" w:rsidR="00DB194F" w:rsidRDefault="00DB194F" w:rsidP="00DB194F">
            <w:pPr>
              <w:ind w:left="210" w:hangingChars="100" w:hanging="210"/>
              <w:rPr>
                <w:rFonts w:ascii="HGMaruGothicMPRO" w:eastAsia="HGMaruGothicMPRO" w:hAnsi="HGMaruGothicMPRO"/>
                <w:szCs w:val="21"/>
              </w:rPr>
            </w:pPr>
          </w:p>
          <w:p w14:paraId="3396D041" w14:textId="04D2B87B" w:rsidR="00DB194F" w:rsidRPr="00DB194F" w:rsidRDefault="00DB194F" w:rsidP="00DB194F">
            <w:pPr>
              <w:rPr>
                <w:rFonts w:ascii="HGMaruGothicMPRO" w:eastAsia="HGMaruGothicMPRO" w:hAnsi="HGMaruGothicMPRO" w:hint="eastAsia"/>
                <w:szCs w:val="21"/>
              </w:rPr>
            </w:pPr>
          </w:p>
          <w:p w14:paraId="3B42D91D" w14:textId="4E0E307A" w:rsidR="00DB194F" w:rsidRDefault="00DB194F" w:rsidP="00685DE6">
            <w:pPr>
              <w:ind w:left="210" w:hangingChars="100" w:hanging="210"/>
              <w:rPr>
                <w:rFonts w:ascii="HGMaruGothicMPRO" w:eastAsia="HGMaruGothicMPRO" w:hAnsi="HGMaruGothicMPRO"/>
                <w:szCs w:val="21"/>
              </w:rPr>
            </w:pPr>
          </w:p>
          <w:p w14:paraId="4358A380" w14:textId="138C8B44" w:rsidR="00DB194F" w:rsidRDefault="00DB194F" w:rsidP="00685DE6">
            <w:pPr>
              <w:ind w:left="210" w:hangingChars="100" w:hanging="210"/>
              <w:rPr>
                <w:rFonts w:ascii="HGMaruGothicMPRO" w:eastAsia="HGMaruGothicMPRO" w:hAnsi="HGMaruGothicMPRO"/>
                <w:szCs w:val="21"/>
              </w:rPr>
            </w:pPr>
            <w:r>
              <w:rPr>
                <w:rFonts w:ascii="HGMaruGothicMPRO" w:eastAsia="HGMaruGothicMPRO" w:hAnsi="HGMaruGothicMPRO" w:hint="eastAsia"/>
                <w:noProof/>
                <w:szCs w:val="21"/>
              </w:rPr>
              <w:drawing>
                <wp:anchor distT="0" distB="0" distL="114300" distR="114300" simplePos="0" relativeHeight="251663360" behindDoc="0" locked="0" layoutInCell="1" allowOverlap="1" wp14:anchorId="5672380E" wp14:editId="263E184A">
                  <wp:simplePos x="0" y="0"/>
                  <wp:positionH relativeFrom="column">
                    <wp:posOffset>2677160</wp:posOffset>
                  </wp:positionH>
                  <wp:positionV relativeFrom="paragraph">
                    <wp:posOffset>292348</wp:posOffset>
                  </wp:positionV>
                  <wp:extent cx="2016147" cy="1512000"/>
                  <wp:effectExtent l="0" t="0" r="317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8310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6147" cy="1512000"/>
                          </a:xfrm>
                          <a:prstGeom prst="rect">
                            <a:avLst/>
                          </a:prstGeom>
                        </pic:spPr>
                      </pic:pic>
                    </a:graphicData>
                  </a:graphic>
                  <wp14:sizeRelH relativeFrom="page">
                    <wp14:pctWidth>0</wp14:pctWidth>
                  </wp14:sizeRelH>
                  <wp14:sizeRelV relativeFrom="page">
                    <wp14:pctHeight>0</wp14:pctHeight>
                  </wp14:sizeRelV>
                </wp:anchor>
              </w:drawing>
            </w:r>
          </w:p>
          <w:p w14:paraId="2401481C" w14:textId="4BD0162D" w:rsidR="00DB194F" w:rsidRDefault="00DB194F" w:rsidP="00685DE6">
            <w:pPr>
              <w:ind w:left="210" w:hangingChars="100" w:hanging="210"/>
              <w:rPr>
                <w:rFonts w:ascii="HGMaruGothicMPRO" w:eastAsia="HGMaruGothicMPRO" w:hAnsi="HGMaruGothicMPRO" w:hint="eastAsia"/>
                <w:szCs w:val="21"/>
              </w:rPr>
            </w:pPr>
            <w:r>
              <w:rPr>
                <w:rFonts w:ascii="HGMaruGothicMPRO" w:eastAsia="HGMaruGothicMPRO" w:hAnsi="HGMaruGothicMPRO" w:hint="eastAsia"/>
                <w:szCs w:val="21"/>
              </w:rPr>
              <w:t xml:space="preserve">　　　パープル＆ハイタッチさん</w:t>
            </w:r>
          </w:p>
          <w:p w14:paraId="10C05344" w14:textId="04A175B2" w:rsidR="00DB194F" w:rsidRDefault="00DB194F" w:rsidP="00685DE6">
            <w:pPr>
              <w:ind w:left="210" w:hangingChars="100" w:hanging="210"/>
              <w:rPr>
                <w:rFonts w:ascii="HGMaruGothicMPRO" w:eastAsia="HGMaruGothicMPRO" w:hAnsi="HGMaruGothicMPRO"/>
                <w:szCs w:val="21"/>
              </w:rPr>
            </w:pPr>
          </w:p>
          <w:p w14:paraId="6C5914CA" w14:textId="7C94E5ED" w:rsidR="00DB194F" w:rsidRDefault="00DB194F" w:rsidP="00DB194F">
            <w:pPr>
              <w:rPr>
                <w:rFonts w:ascii="HGMaruGothicMPRO" w:eastAsia="HGMaruGothicMPRO" w:hAnsi="HGMaruGothicMPRO"/>
                <w:szCs w:val="21"/>
              </w:rPr>
            </w:pPr>
            <w:r>
              <w:rPr>
                <w:rFonts w:hint="eastAsia"/>
                <w:noProof/>
                <w:sz w:val="16"/>
                <w:szCs w:val="16"/>
              </w:rPr>
              <w:drawing>
                <wp:anchor distT="0" distB="0" distL="114300" distR="114300" simplePos="0" relativeHeight="251664384" behindDoc="0" locked="0" layoutInCell="1" allowOverlap="1" wp14:anchorId="194892D2" wp14:editId="29F1F1E8">
                  <wp:simplePos x="0" y="0"/>
                  <wp:positionH relativeFrom="column">
                    <wp:posOffset>228600</wp:posOffset>
                  </wp:positionH>
                  <wp:positionV relativeFrom="paragraph">
                    <wp:posOffset>390359</wp:posOffset>
                  </wp:positionV>
                  <wp:extent cx="2016125" cy="1511935"/>
                  <wp:effectExtent l="0" t="0" r="317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8310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6125" cy="1511935"/>
                          </a:xfrm>
                          <a:prstGeom prst="rect">
                            <a:avLst/>
                          </a:prstGeom>
                        </pic:spPr>
                      </pic:pic>
                    </a:graphicData>
                  </a:graphic>
                  <wp14:sizeRelH relativeFrom="page">
                    <wp14:pctWidth>0</wp14:pctWidth>
                  </wp14:sizeRelH>
                  <wp14:sizeRelV relativeFrom="page">
                    <wp14:pctHeight>0</wp14:pctHeight>
                  </wp14:sizeRelV>
                </wp:anchor>
              </w:drawing>
            </w:r>
          </w:p>
          <w:p w14:paraId="5191AE88" w14:textId="51FF92B1" w:rsidR="00DB194F" w:rsidRDefault="00DB194F" w:rsidP="00DB194F">
            <w:pPr>
              <w:rPr>
                <w:rFonts w:ascii="HGMaruGothicMPRO" w:eastAsia="HGMaruGothicMPRO" w:hAnsi="HGMaruGothicMPRO" w:hint="eastAsia"/>
                <w:szCs w:val="21"/>
              </w:rPr>
            </w:pPr>
            <w:r>
              <w:rPr>
                <w:rFonts w:ascii="HGMaruGothicMPRO" w:eastAsia="HGMaruGothicMPRO" w:hAnsi="HGMaruGothicMPRO" w:hint="eastAsia"/>
                <w:szCs w:val="21"/>
              </w:rPr>
              <w:t xml:space="preserve">　　いきいき越中玉すだれサークルさん</w:t>
            </w:r>
          </w:p>
          <w:p w14:paraId="7FB8E0B4" w14:textId="53385EEB" w:rsidR="00DB194F" w:rsidRDefault="005B0E26" w:rsidP="00685DE6">
            <w:pPr>
              <w:ind w:left="210" w:hangingChars="100" w:hanging="210"/>
              <w:rPr>
                <w:noProof/>
                <w:sz w:val="16"/>
                <w:szCs w:val="16"/>
              </w:rPr>
            </w:pPr>
            <w:r>
              <w:rPr>
                <w:rFonts w:ascii="HGMaruGothicMPRO" w:eastAsia="HGMaruGothicMPRO" w:hAnsi="HGMaruGothicMPRO"/>
                <w:noProof/>
                <w:szCs w:val="21"/>
              </w:rPr>
              <w:drawing>
                <wp:anchor distT="0" distB="0" distL="114300" distR="114300" simplePos="0" relativeHeight="251665408" behindDoc="0" locked="0" layoutInCell="1" allowOverlap="1" wp14:anchorId="201129DA" wp14:editId="4627238A">
                  <wp:simplePos x="0" y="0"/>
                  <wp:positionH relativeFrom="column">
                    <wp:posOffset>3451971</wp:posOffset>
                  </wp:positionH>
                  <wp:positionV relativeFrom="paragraph">
                    <wp:posOffset>49530</wp:posOffset>
                  </wp:positionV>
                  <wp:extent cx="653137" cy="1276996"/>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ハーティちゃんデータ4文字無し.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3137" cy="1276996"/>
                          </a:xfrm>
                          <a:prstGeom prst="rect">
                            <a:avLst/>
                          </a:prstGeom>
                        </pic:spPr>
                      </pic:pic>
                    </a:graphicData>
                  </a:graphic>
                  <wp14:sizeRelH relativeFrom="page">
                    <wp14:pctWidth>0</wp14:pctWidth>
                  </wp14:sizeRelH>
                  <wp14:sizeRelV relativeFrom="page">
                    <wp14:pctHeight>0</wp14:pctHeight>
                  </wp14:sizeRelV>
                </wp:anchor>
              </w:drawing>
            </w:r>
          </w:p>
          <w:p w14:paraId="03391DA1" w14:textId="3E9AC9B1" w:rsidR="00DB194F" w:rsidRDefault="00DB194F" w:rsidP="00DB194F">
            <w:pPr>
              <w:rPr>
                <w:rFonts w:ascii="HGMaruGothicMPRO" w:eastAsia="HGMaruGothicMPRO" w:hAnsi="HGMaruGothicMPRO"/>
                <w:noProof/>
                <w:szCs w:val="21"/>
              </w:rPr>
            </w:pPr>
          </w:p>
          <w:p w14:paraId="414E0220" w14:textId="43065DFB" w:rsidR="00DB194F" w:rsidRDefault="00DB194F" w:rsidP="00DB194F">
            <w:pPr>
              <w:rPr>
                <w:rFonts w:ascii="HGMaruGothicMPRO" w:eastAsia="HGMaruGothicMPRO" w:hAnsi="HGMaruGothicMPRO"/>
                <w:noProof/>
                <w:szCs w:val="21"/>
              </w:rPr>
            </w:pPr>
          </w:p>
          <w:p w14:paraId="6966396B" w14:textId="4488E69C" w:rsidR="00DB194F" w:rsidRDefault="00DB194F" w:rsidP="00DB194F">
            <w:pPr>
              <w:rPr>
                <w:rFonts w:ascii="HGMaruGothicMPRO" w:eastAsia="HGMaruGothicMPRO" w:hAnsi="HGMaruGothicMPRO"/>
                <w:noProof/>
                <w:szCs w:val="21"/>
              </w:rPr>
            </w:pPr>
          </w:p>
          <w:p w14:paraId="6C665D66" w14:textId="77777777" w:rsidR="00DB194F" w:rsidRDefault="00DB194F" w:rsidP="00DB194F">
            <w:pPr>
              <w:rPr>
                <w:rFonts w:ascii="HGMaruGothicMPRO" w:eastAsia="HGMaruGothicMPRO" w:hAnsi="HGMaruGothicMPRO"/>
                <w:noProof/>
                <w:szCs w:val="21"/>
              </w:rPr>
            </w:pPr>
          </w:p>
          <w:p w14:paraId="3F149780" w14:textId="64FA2B92" w:rsidR="00DB194F" w:rsidRPr="00DB194F" w:rsidRDefault="00DB194F" w:rsidP="00DB194F">
            <w:pPr>
              <w:ind w:firstLineChars="300" w:firstLine="630"/>
              <w:rPr>
                <w:rFonts w:ascii="HGMaruGothicMPRO" w:eastAsia="HGMaruGothicMPRO" w:hAnsi="HGMaruGothicMPRO"/>
                <w:noProof/>
                <w:szCs w:val="21"/>
              </w:rPr>
            </w:pPr>
            <w:r>
              <w:rPr>
                <w:rFonts w:ascii="HGMaruGothicMPRO" w:eastAsia="HGMaruGothicMPRO" w:hAnsi="HGMaruGothicMPRO" w:hint="eastAsia"/>
                <w:noProof/>
                <w:szCs w:val="21"/>
              </w:rPr>
              <w:t>アイサポートKiraraさん</w:t>
            </w:r>
          </w:p>
          <w:p w14:paraId="1BB78517" w14:textId="4B235530" w:rsidR="00DB194F" w:rsidRDefault="00DB194F" w:rsidP="00685DE6">
            <w:pPr>
              <w:ind w:left="160" w:hangingChars="100" w:hanging="160"/>
              <w:rPr>
                <w:noProof/>
                <w:sz w:val="16"/>
                <w:szCs w:val="16"/>
              </w:rPr>
            </w:pPr>
          </w:p>
          <w:p w14:paraId="7BE74946" w14:textId="6908706D" w:rsidR="00DB194F" w:rsidRPr="00A03481" w:rsidRDefault="00DB194F" w:rsidP="00DB194F">
            <w:pPr>
              <w:wordWrap w:val="0"/>
              <w:snapToGrid w:val="0"/>
              <w:spacing w:line="20" w:lineRule="atLeast"/>
              <w:jc w:val="left"/>
              <w:rPr>
                <w:rFonts w:ascii="HGMaruGothicMPRO" w:eastAsia="HGMaruGothicMPRO" w:hAnsi="HGMaruGothicMPRO"/>
                <w:szCs w:val="21"/>
              </w:rPr>
            </w:pPr>
            <w:r>
              <w:rPr>
                <w:rFonts w:ascii="HGMaruGothicMPRO" w:eastAsia="HGMaruGothicMPRO" w:hAnsi="HGMaruGothicMPRO" w:hint="eastAsia"/>
                <w:szCs w:val="21"/>
              </w:rPr>
              <w:t>◆</w:t>
            </w:r>
            <w:r>
              <w:rPr>
                <w:rFonts w:ascii="HGMaruGothicMPRO" w:eastAsia="HGMaruGothicMPRO" w:hAnsi="HGMaruGothicMPRO" w:hint="eastAsia"/>
                <w:szCs w:val="21"/>
              </w:rPr>
              <w:t>情報交換会</w:t>
            </w:r>
          </w:p>
          <w:p w14:paraId="50FE98FB" w14:textId="598EF67F" w:rsidR="00DB194F" w:rsidRDefault="00DB194F" w:rsidP="00685DE6">
            <w:pPr>
              <w:ind w:left="160" w:hangingChars="100" w:hanging="160"/>
              <w:rPr>
                <w:rFonts w:ascii="HGMaruGothicMPRO" w:eastAsia="HGMaruGothicMPRO" w:hAnsi="HGMaruGothicMPRO"/>
                <w:noProof/>
                <w:szCs w:val="21"/>
              </w:rPr>
            </w:pPr>
            <w:r>
              <w:rPr>
                <w:rFonts w:ascii="HGMaruGothicMPRO" w:eastAsia="HGMaruGothicMPRO" w:hAnsi="HGMaruGothicMPRO" w:hint="eastAsia"/>
                <w:noProof/>
                <w:sz w:val="16"/>
                <w:szCs w:val="16"/>
              </w:rPr>
              <w:t xml:space="preserve">　</w:t>
            </w:r>
            <w:r>
              <w:rPr>
                <w:rFonts w:ascii="HGMaruGothicMPRO" w:eastAsia="HGMaruGothicMPRO" w:hAnsi="HGMaruGothicMPRO" w:hint="eastAsia"/>
                <w:noProof/>
                <w:szCs w:val="21"/>
              </w:rPr>
              <w:t>グループにわかれ、日頃のボランティア活動について話し合ってもらいました。</w:t>
            </w:r>
          </w:p>
          <w:p w14:paraId="50432234" w14:textId="56D0653F" w:rsidR="00DB194F" w:rsidRDefault="00DB194F" w:rsidP="00685DE6">
            <w:pPr>
              <w:ind w:left="210" w:hangingChars="100" w:hanging="210"/>
              <w:rPr>
                <w:rFonts w:ascii="HGMaruGothicMPRO" w:eastAsia="HGMaruGothicMPRO" w:hAnsi="HGMaruGothicMPRO"/>
                <w:noProof/>
                <w:szCs w:val="21"/>
              </w:rPr>
            </w:pPr>
            <w:r>
              <w:rPr>
                <w:rFonts w:ascii="HGMaruGothicMPRO" w:eastAsia="HGMaruGothicMPRO" w:hAnsi="HGMaruGothicMPRO" w:hint="eastAsia"/>
                <w:noProof/>
                <w:szCs w:val="21"/>
              </w:rPr>
              <w:t>「いろいろなボランティア活動があることがわかった」「活動の参考になった」と意見があり、有意義な時間となりました。</w:t>
            </w:r>
          </w:p>
          <w:p w14:paraId="0DE195A1" w14:textId="11C75DF0" w:rsidR="00DB194F" w:rsidRPr="00DB194F" w:rsidRDefault="005B0E26" w:rsidP="00DB194F">
            <w:pPr>
              <w:rPr>
                <w:rFonts w:ascii="HGMaruGothicMPRO" w:eastAsia="HGMaruGothicMPRO" w:hAnsi="HGMaruGothicMPRO" w:hint="eastAsia"/>
                <w:noProof/>
                <w:szCs w:val="21"/>
              </w:rPr>
            </w:pPr>
            <w:r>
              <w:rPr>
                <w:rFonts w:ascii="HGMaruGothicMPRO" w:eastAsia="HGMaruGothicMPRO" w:hAnsi="HGMaruGothicMPRO"/>
                <w:noProof/>
                <w:szCs w:val="21"/>
              </w:rPr>
              <w:drawing>
                <wp:anchor distT="0" distB="0" distL="114300" distR="114300" simplePos="0" relativeHeight="251667456" behindDoc="0" locked="0" layoutInCell="1" allowOverlap="1" wp14:anchorId="3275776E" wp14:editId="35C229AB">
                  <wp:simplePos x="0" y="0"/>
                  <wp:positionH relativeFrom="column">
                    <wp:posOffset>3250345</wp:posOffset>
                  </wp:positionH>
                  <wp:positionV relativeFrom="paragraph">
                    <wp:posOffset>938088</wp:posOffset>
                  </wp:positionV>
                  <wp:extent cx="1389285" cy="1403377"/>
                  <wp:effectExtent l="0" t="0" r="1905" b="63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yoko9_akinomikaku.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9285" cy="1403377"/>
                          </a:xfrm>
                          <a:prstGeom prst="rect">
                            <a:avLst/>
                          </a:prstGeom>
                        </pic:spPr>
                      </pic:pic>
                    </a:graphicData>
                  </a:graphic>
                  <wp14:sizeRelH relativeFrom="page">
                    <wp14:pctWidth>0</wp14:pctWidth>
                  </wp14:sizeRelH>
                  <wp14:sizeRelV relativeFrom="page">
                    <wp14:pctHeight>0</wp14:pctHeight>
                  </wp14:sizeRelV>
                </wp:anchor>
              </w:drawing>
            </w:r>
            <w:r w:rsidR="0008074C">
              <w:rPr>
                <w:rFonts w:ascii="HGMaruGothicMPRO" w:eastAsia="HGMaruGothicMPRO" w:hAnsi="HGMaruGothicMPRO" w:hint="eastAsia"/>
                <w:noProof/>
                <w:szCs w:val="21"/>
              </w:rPr>
              <w:drawing>
                <wp:inline distT="0" distB="0" distL="0" distR="0" wp14:anchorId="220A076D" wp14:editId="72C4CE2F">
                  <wp:extent cx="2267876" cy="15120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0517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7876" cy="1512000"/>
                          </a:xfrm>
                          <a:prstGeom prst="rect">
                            <a:avLst/>
                          </a:prstGeom>
                        </pic:spPr>
                      </pic:pic>
                    </a:graphicData>
                  </a:graphic>
                </wp:inline>
              </w:drawing>
            </w:r>
          </w:p>
          <w:p w14:paraId="5223BD30" w14:textId="77777777" w:rsidR="00DB194F" w:rsidRDefault="00DB194F" w:rsidP="00685DE6">
            <w:pPr>
              <w:ind w:left="160" w:hangingChars="100" w:hanging="160"/>
              <w:rPr>
                <w:noProof/>
                <w:sz w:val="16"/>
                <w:szCs w:val="16"/>
              </w:rPr>
            </w:pPr>
          </w:p>
          <w:p w14:paraId="4D356980" w14:textId="77777777" w:rsidR="005B0E26" w:rsidRDefault="005B0E26" w:rsidP="00685DE6">
            <w:pPr>
              <w:ind w:left="160" w:hangingChars="100" w:hanging="160"/>
              <w:rPr>
                <w:noProof/>
                <w:sz w:val="16"/>
                <w:szCs w:val="16"/>
              </w:rPr>
            </w:pPr>
          </w:p>
          <w:p w14:paraId="364CB99A" w14:textId="6B30D53A" w:rsidR="005B0E26" w:rsidRPr="003479FC" w:rsidRDefault="005B0E26" w:rsidP="005B0E26">
            <w:pPr>
              <w:rPr>
                <w:rFonts w:hint="eastAsia"/>
                <w:noProof/>
                <w:sz w:val="16"/>
                <w:szCs w:val="16"/>
              </w:rPr>
            </w:pPr>
          </w:p>
        </w:tc>
      </w:tr>
    </w:tbl>
    <w:p w14:paraId="18B15C48" w14:textId="52535F4B" w:rsidR="00B30A8D" w:rsidRPr="00B30A8D" w:rsidRDefault="00B30A8D" w:rsidP="00063DEB">
      <w:pPr>
        <w:rPr>
          <w:rFonts w:ascii="HGMaruGothicMPRO" w:eastAsia="HGMaruGothicMPRO" w:hAnsi="HGMaruGothicMPRO"/>
        </w:rPr>
      </w:pPr>
    </w:p>
    <w:sectPr w:rsidR="00B30A8D" w:rsidRPr="00B30A8D" w:rsidSect="00DB194F">
      <w:pgSz w:w="11906" w:h="16838"/>
      <w:pgMar w:top="709"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362E9" w14:textId="77777777" w:rsidR="00E54201" w:rsidRDefault="00E54201" w:rsidP="008D0007">
      <w:r>
        <w:separator/>
      </w:r>
    </w:p>
  </w:endnote>
  <w:endnote w:type="continuationSeparator" w:id="0">
    <w:p w14:paraId="74438CB7" w14:textId="77777777" w:rsidR="00E54201" w:rsidRDefault="00E54201" w:rsidP="008D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MaruGothicMPRO">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7A72C" w14:textId="77777777" w:rsidR="00E54201" w:rsidRDefault="00E54201" w:rsidP="008D0007">
      <w:r>
        <w:separator/>
      </w:r>
    </w:p>
  </w:footnote>
  <w:footnote w:type="continuationSeparator" w:id="0">
    <w:p w14:paraId="60541CD7" w14:textId="77777777" w:rsidR="00E54201" w:rsidRDefault="00E54201" w:rsidP="008D0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3505"/>
    <w:multiLevelType w:val="hybridMultilevel"/>
    <w:tmpl w:val="141A8C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9459F3"/>
    <w:multiLevelType w:val="hybridMultilevel"/>
    <w:tmpl w:val="724C2CF4"/>
    <w:lvl w:ilvl="0" w:tplc="C8145962">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C75FF4"/>
    <w:multiLevelType w:val="hybridMultilevel"/>
    <w:tmpl w:val="B9B4E0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8D"/>
    <w:rsid w:val="00001BFA"/>
    <w:rsid w:val="00063DEB"/>
    <w:rsid w:val="0008074C"/>
    <w:rsid w:val="0016212C"/>
    <w:rsid w:val="001C3B8C"/>
    <w:rsid w:val="0020455F"/>
    <w:rsid w:val="002130A6"/>
    <w:rsid w:val="00214936"/>
    <w:rsid w:val="002E3256"/>
    <w:rsid w:val="0031435F"/>
    <w:rsid w:val="003479FC"/>
    <w:rsid w:val="0037571A"/>
    <w:rsid w:val="00382D12"/>
    <w:rsid w:val="003C1D47"/>
    <w:rsid w:val="003E4C2A"/>
    <w:rsid w:val="00415CD0"/>
    <w:rsid w:val="00513D1F"/>
    <w:rsid w:val="00525BCA"/>
    <w:rsid w:val="005B0E26"/>
    <w:rsid w:val="0065579C"/>
    <w:rsid w:val="00685DE6"/>
    <w:rsid w:val="00755556"/>
    <w:rsid w:val="00843CE9"/>
    <w:rsid w:val="00863D16"/>
    <w:rsid w:val="008D0007"/>
    <w:rsid w:val="008E42BB"/>
    <w:rsid w:val="00953E6E"/>
    <w:rsid w:val="0096465F"/>
    <w:rsid w:val="00996973"/>
    <w:rsid w:val="00A03481"/>
    <w:rsid w:val="00AE4EB5"/>
    <w:rsid w:val="00B30A8D"/>
    <w:rsid w:val="00B61DB7"/>
    <w:rsid w:val="00BA4336"/>
    <w:rsid w:val="00BE53EA"/>
    <w:rsid w:val="00C00627"/>
    <w:rsid w:val="00C118D0"/>
    <w:rsid w:val="00C17E24"/>
    <w:rsid w:val="00CC4EFD"/>
    <w:rsid w:val="00CD5604"/>
    <w:rsid w:val="00DB194F"/>
    <w:rsid w:val="00E54201"/>
    <w:rsid w:val="00EF3CFC"/>
    <w:rsid w:val="00F16234"/>
    <w:rsid w:val="00F50EC7"/>
    <w:rsid w:val="00FD76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98FF38"/>
  <w15:docId w15:val="{1B61CF19-59BC-4243-A287-0A5C7FB8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0007"/>
    <w:pPr>
      <w:tabs>
        <w:tab w:val="center" w:pos="4252"/>
        <w:tab w:val="right" w:pos="8504"/>
      </w:tabs>
      <w:snapToGrid w:val="0"/>
    </w:pPr>
  </w:style>
  <w:style w:type="character" w:customStyle="1" w:styleId="a5">
    <w:name w:val="ヘッダー (文字)"/>
    <w:basedOn w:val="a0"/>
    <w:link w:val="a4"/>
    <w:uiPriority w:val="99"/>
    <w:rsid w:val="008D0007"/>
  </w:style>
  <w:style w:type="paragraph" w:styleId="a6">
    <w:name w:val="footer"/>
    <w:basedOn w:val="a"/>
    <w:link w:val="a7"/>
    <w:uiPriority w:val="99"/>
    <w:unhideWhenUsed/>
    <w:rsid w:val="008D0007"/>
    <w:pPr>
      <w:tabs>
        <w:tab w:val="center" w:pos="4252"/>
        <w:tab w:val="right" w:pos="8504"/>
      </w:tabs>
      <w:snapToGrid w:val="0"/>
    </w:pPr>
  </w:style>
  <w:style w:type="character" w:customStyle="1" w:styleId="a7">
    <w:name w:val="フッター (文字)"/>
    <w:basedOn w:val="a0"/>
    <w:link w:val="a6"/>
    <w:uiPriority w:val="99"/>
    <w:rsid w:val="008D0007"/>
  </w:style>
  <w:style w:type="paragraph" w:styleId="a8">
    <w:name w:val="Balloon Text"/>
    <w:basedOn w:val="a"/>
    <w:link w:val="a9"/>
    <w:uiPriority w:val="99"/>
    <w:semiHidden/>
    <w:unhideWhenUsed/>
    <w:rsid w:val="00953E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3E6E"/>
    <w:rPr>
      <w:rFonts w:asciiTheme="majorHAnsi" w:eastAsiaTheme="majorEastAsia" w:hAnsiTheme="majorHAnsi" w:cstheme="majorBidi"/>
      <w:sz w:val="18"/>
      <w:szCs w:val="18"/>
    </w:rPr>
  </w:style>
  <w:style w:type="paragraph" w:styleId="aa">
    <w:name w:val="List Paragraph"/>
    <w:basedOn w:val="a"/>
    <w:uiPriority w:val="34"/>
    <w:qFormat/>
    <w:rsid w:val="00C17E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2018-10-04T23:46:00Z</cp:lastPrinted>
  <dcterms:created xsi:type="dcterms:W3CDTF">2019-09-05T05:29:00Z</dcterms:created>
  <dcterms:modified xsi:type="dcterms:W3CDTF">2019-09-05T06:47:00Z</dcterms:modified>
</cp:coreProperties>
</file>